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249B33BB" w14:textId="77777777" w:rsidR="006E43A5" w:rsidRDefault="00C4513B" w:rsidP="006E43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55E6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CB2E44" w:rsidRPr="00E36E23">
        <w:rPr>
          <w:rFonts w:ascii="Times New Roman" w:hAnsi="Times New Roman" w:cs="Times New Roman"/>
          <w:sz w:val="28"/>
          <w:szCs w:val="28"/>
        </w:rPr>
        <w:t>распоряжени</w:t>
      </w:r>
      <w:r w:rsidR="00CB2E44">
        <w:rPr>
          <w:rFonts w:ascii="Times New Roman" w:hAnsi="Times New Roman" w:cs="Times New Roman"/>
          <w:sz w:val="28"/>
          <w:szCs w:val="28"/>
        </w:rPr>
        <w:t xml:space="preserve">я Губернатора Ярославской области </w:t>
      </w:r>
    </w:p>
    <w:p w14:paraId="63473B91" w14:textId="711C523D" w:rsidR="006E43A5" w:rsidRPr="006E43A5" w:rsidRDefault="00CB2E44" w:rsidP="006E43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0255E6">
        <w:rPr>
          <w:rFonts w:ascii="Times New Roman" w:hAnsi="Times New Roman" w:cs="Times New Roman"/>
          <w:sz w:val="28"/>
          <w:szCs w:val="28"/>
        </w:rPr>
        <w:t xml:space="preserve">образовании рабочей группы по </w:t>
      </w:r>
      <w:r w:rsidR="006E43A5" w:rsidRPr="006E43A5">
        <w:rPr>
          <w:rFonts w:ascii="Times New Roman" w:hAnsi="Times New Roman" w:cs="Times New Roman"/>
          <w:sz w:val="28"/>
          <w:szCs w:val="28"/>
        </w:rPr>
        <w:t xml:space="preserve">организации взаимодействия </w:t>
      </w:r>
    </w:p>
    <w:p w14:paraId="2AB3E7A1" w14:textId="36ADFF8D" w:rsidR="006E43A5" w:rsidRPr="006E43A5" w:rsidRDefault="006E43A5" w:rsidP="006E43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3A5">
        <w:rPr>
          <w:rFonts w:ascii="Times New Roman" w:hAnsi="Times New Roman" w:cs="Times New Roman"/>
          <w:sz w:val="28"/>
          <w:szCs w:val="28"/>
        </w:rPr>
        <w:t xml:space="preserve">с Администрацией </w:t>
      </w:r>
      <w:proofErr w:type="spellStart"/>
      <w:r w:rsidRPr="006E43A5">
        <w:rPr>
          <w:rFonts w:ascii="Times New Roman" w:hAnsi="Times New Roman" w:cs="Times New Roman"/>
          <w:sz w:val="28"/>
          <w:szCs w:val="28"/>
        </w:rPr>
        <w:t>Акимовского</w:t>
      </w:r>
      <w:proofErr w:type="spellEnd"/>
      <w:r w:rsidRPr="006E4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43A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6E43A5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14:paraId="2610BD75" w14:textId="4C31912C" w:rsidR="006E43A5" w:rsidRPr="006E43A5" w:rsidRDefault="006E43A5" w:rsidP="006E43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3A5">
        <w:rPr>
          <w:rFonts w:ascii="Times New Roman" w:hAnsi="Times New Roman" w:cs="Times New Roman"/>
          <w:sz w:val="28"/>
          <w:szCs w:val="28"/>
        </w:rPr>
        <w:t xml:space="preserve">Мелитопольского района Запорожской области </w:t>
      </w:r>
    </w:p>
    <w:p w14:paraId="1FADE1E2" w14:textId="6B40F96F" w:rsidR="00180475" w:rsidRPr="000255E6" w:rsidRDefault="006E43A5" w:rsidP="006E43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3A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6CBF70AB" w14:textId="77777777"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14:paraId="6F3A31C9" w14:textId="27C1F425" w:rsidR="00C4513B" w:rsidRPr="00523BF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>
        <w:rPr>
          <w:b/>
          <w:szCs w:val="28"/>
        </w:rPr>
        <w:tab/>
      </w:r>
      <w:r w:rsidRPr="00523BF3">
        <w:rPr>
          <w:b/>
          <w:sz w:val="26"/>
          <w:szCs w:val="26"/>
        </w:rPr>
        <w:t>1. Общая характеристика проекта.</w:t>
      </w:r>
    </w:p>
    <w:p w14:paraId="2694E687" w14:textId="4D049637" w:rsidR="00C4513B" w:rsidRDefault="00DE59C1" w:rsidP="00873358">
      <w:pPr>
        <w:overflowPunct/>
        <w:ind w:firstLine="709"/>
        <w:jc w:val="both"/>
        <w:textAlignment w:val="auto"/>
        <w:rPr>
          <w:sz w:val="26"/>
          <w:szCs w:val="26"/>
        </w:rPr>
      </w:pPr>
      <w:proofErr w:type="gramStart"/>
      <w:r w:rsidRPr="001A608E">
        <w:rPr>
          <w:sz w:val="26"/>
          <w:szCs w:val="26"/>
        </w:rPr>
        <w:t xml:space="preserve">Проект </w:t>
      </w:r>
      <w:r w:rsidR="000255E6" w:rsidRPr="001A608E">
        <w:rPr>
          <w:sz w:val="26"/>
          <w:szCs w:val="26"/>
        </w:rPr>
        <w:t>распоряжения Губернатора Ярославской области</w:t>
      </w:r>
      <w:r w:rsidRPr="001A608E">
        <w:rPr>
          <w:sz w:val="26"/>
          <w:szCs w:val="26"/>
        </w:rPr>
        <w:t xml:space="preserve"> </w:t>
      </w:r>
      <w:r w:rsidR="0011169E" w:rsidRPr="001A608E">
        <w:rPr>
          <w:sz w:val="26"/>
          <w:szCs w:val="26"/>
        </w:rPr>
        <w:t>«</w:t>
      </w:r>
      <w:r w:rsidR="006E43A5">
        <w:rPr>
          <w:sz w:val="26"/>
          <w:szCs w:val="26"/>
        </w:rPr>
        <w:t xml:space="preserve">Об образовании рабочей группы по организации взаимодействия с Администрацией </w:t>
      </w:r>
      <w:proofErr w:type="spellStart"/>
      <w:r w:rsidR="006E43A5">
        <w:rPr>
          <w:sz w:val="26"/>
          <w:szCs w:val="26"/>
        </w:rPr>
        <w:t>Акимовского</w:t>
      </w:r>
      <w:proofErr w:type="spellEnd"/>
      <w:r w:rsidR="006E43A5">
        <w:rPr>
          <w:sz w:val="26"/>
          <w:szCs w:val="26"/>
        </w:rPr>
        <w:t xml:space="preserve"> сельского поселения Мелитопольского района Запорожской области Российской Федерации</w:t>
      </w:r>
      <w:r w:rsidR="0011169E" w:rsidRPr="001A608E">
        <w:rPr>
          <w:sz w:val="26"/>
          <w:szCs w:val="26"/>
        </w:rPr>
        <w:t xml:space="preserve">» </w:t>
      </w:r>
      <w:r w:rsidR="001A608E" w:rsidRPr="001A608E">
        <w:rPr>
          <w:sz w:val="26"/>
          <w:szCs w:val="26"/>
        </w:rPr>
        <w:t xml:space="preserve">подготовлен с целью обеспечения координации деятельности </w:t>
      </w:r>
      <w:r w:rsidR="006E43A5">
        <w:rPr>
          <w:sz w:val="26"/>
          <w:szCs w:val="26"/>
        </w:rPr>
        <w:t>исполнительных органов власти</w:t>
      </w:r>
      <w:r w:rsidR="001A608E" w:rsidRPr="001A608E">
        <w:rPr>
          <w:sz w:val="26"/>
          <w:szCs w:val="26"/>
        </w:rPr>
        <w:t xml:space="preserve"> Ярославской области</w:t>
      </w:r>
      <w:r w:rsidR="006E43A5">
        <w:rPr>
          <w:sz w:val="26"/>
          <w:szCs w:val="26"/>
        </w:rPr>
        <w:t xml:space="preserve"> по организации взаимодействия с Администрацией </w:t>
      </w:r>
      <w:proofErr w:type="spellStart"/>
      <w:r w:rsidR="006E43A5">
        <w:rPr>
          <w:sz w:val="26"/>
          <w:szCs w:val="26"/>
        </w:rPr>
        <w:t>Акимовского</w:t>
      </w:r>
      <w:proofErr w:type="spellEnd"/>
      <w:r w:rsidR="006E43A5">
        <w:rPr>
          <w:sz w:val="26"/>
          <w:szCs w:val="26"/>
        </w:rPr>
        <w:t xml:space="preserve"> сельского поселения Мелитопольского района Запорожской области Российской Федерации</w:t>
      </w:r>
      <w:r w:rsidR="00505EAA">
        <w:rPr>
          <w:sz w:val="26"/>
          <w:szCs w:val="26"/>
        </w:rPr>
        <w:t>.</w:t>
      </w:r>
      <w:proofErr w:type="gramEnd"/>
    </w:p>
    <w:p w14:paraId="395CA249" w14:textId="77777777" w:rsidR="00C4513B" w:rsidRPr="001A608E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1A608E">
        <w:rPr>
          <w:b/>
          <w:sz w:val="26"/>
          <w:szCs w:val="26"/>
        </w:rPr>
        <w:tab/>
        <w:t>2. Основания для издания акта.</w:t>
      </w:r>
    </w:p>
    <w:p w14:paraId="39E6F6E2" w14:textId="0D9FBC2D" w:rsidR="00CB2E44" w:rsidRPr="001A608E" w:rsidRDefault="00523BF3" w:rsidP="00523BF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A608E">
        <w:rPr>
          <w:sz w:val="26"/>
          <w:szCs w:val="26"/>
        </w:rPr>
        <w:t>Основанием для разработки проекта является</w:t>
      </w:r>
      <w:r w:rsidR="00CB2E44" w:rsidRPr="001A608E">
        <w:rPr>
          <w:sz w:val="26"/>
          <w:szCs w:val="26"/>
        </w:rPr>
        <w:t xml:space="preserve"> </w:t>
      </w:r>
      <w:r w:rsidR="006E43A5">
        <w:rPr>
          <w:sz w:val="26"/>
          <w:szCs w:val="26"/>
        </w:rPr>
        <w:t>Протокол рабочего совещания по вопросам организации взаимодействия с новыми территориями, вошедшими в состав Российской Федерации, со</w:t>
      </w:r>
      <w:r w:rsidR="00252385">
        <w:rPr>
          <w:sz w:val="26"/>
          <w:szCs w:val="26"/>
        </w:rPr>
        <w:t>стоявшегося 14 апреля 2023 года</w:t>
      </w:r>
      <w:r w:rsidR="00CB2E44" w:rsidRPr="001A608E">
        <w:rPr>
          <w:sz w:val="26"/>
          <w:szCs w:val="26"/>
        </w:rPr>
        <w:t>.</w:t>
      </w:r>
    </w:p>
    <w:p w14:paraId="423BFB32" w14:textId="77777777" w:rsidR="00C4513B" w:rsidRPr="001A608E" w:rsidRDefault="00C4513B" w:rsidP="00523BF3">
      <w:pPr>
        <w:tabs>
          <w:tab w:val="left" w:pos="851"/>
        </w:tabs>
        <w:jc w:val="both"/>
        <w:rPr>
          <w:b/>
          <w:sz w:val="26"/>
          <w:szCs w:val="26"/>
        </w:rPr>
      </w:pPr>
      <w:r w:rsidRPr="001A608E">
        <w:rPr>
          <w:b/>
          <w:sz w:val="26"/>
          <w:szCs w:val="26"/>
        </w:rPr>
        <w:tab/>
        <w:t>3. Возможные последствия принятия правового акта.</w:t>
      </w:r>
    </w:p>
    <w:p w14:paraId="12207865" w14:textId="4402BA87" w:rsidR="00C4513B" w:rsidRPr="001A608E" w:rsidRDefault="00297AE2" w:rsidP="00297AE2">
      <w:pPr>
        <w:ind w:firstLine="709"/>
        <w:jc w:val="both"/>
        <w:rPr>
          <w:sz w:val="26"/>
          <w:szCs w:val="26"/>
        </w:rPr>
      </w:pPr>
      <w:r w:rsidRPr="001A608E">
        <w:rPr>
          <w:sz w:val="26"/>
          <w:szCs w:val="26"/>
        </w:rPr>
        <w:t xml:space="preserve">Принятие </w:t>
      </w:r>
      <w:r w:rsidR="00CB2E44" w:rsidRPr="001A608E">
        <w:rPr>
          <w:sz w:val="26"/>
          <w:szCs w:val="26"/>
        </w:rPr>
        <w:t>распоряжения</w:t>
      </w:r>
      <w:r w:rsidRPr="001A608E">
        <w:rPr>
          <w:sz w:val="26"/>
          <w:szCs w:val="26"/>
        </w:rPr>
        <w:t xml:space="preserve"> не повлечет негативных социальных, экономических, политических и иных последствий. </w:t>
      </w:r>
    </w:p>
    <w:p w14:paraId="02B77C42" w14:textId="77777777" w:rsidR="00C4513B" w:rsidRPr="001A608E" w:rsidRDefault="00C4513B" w:rsidP="00C4513B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1A608E">
        <w:rPr>
          <w:b/>
          <w:sz w:val="26"/>
          <w:szCs w:val="26"/>
        </w:rPr>
        <w:tab/>
        <w:t>4. Оценка соответствия проекта правового акта федеральному и</w:t>
      </w:r>
      <w:r w:rsidRPr="001A608E">
        <w:rPr>
          <w:sz w:val="26"/>
          <w:szCs w:val="26"/>
        </w:rPr>
        <w:t xml:space="preserve"> </w:t>
      </w:r>
      <w:r w:rsidRPr="001A608E">
        <w:rPr>
          <w:b/>
          <w:sz w:val="26"/>
          <w:szCs w:val="26"/>
        </w:rPr>
        <w:t>региональному законодательству.</w:t>
      </w:r>
    </w:p>
    <w:p w14:paraId="5426A0FB" w14:textId="3C17D741" w:rsidR="00C4513B" w:rsidRPr="00523BF3" w:rsidRDefault="00297AE2" w:rsidP="00297AE2">
      <w:pPr>
        <w:ind w:firstLine="720"/>
        <w:jc w:val="both"/>
        <w:rPr>
          <w:sz w:val="26"/>
          <w:szCs w:val="26"/>
        </w:rPr>
      </w:pPr>
      <w:r w:rsidRPr="00523BF3">
        <w:rPr>
          <w:sz w:val="26"/>
          <w:szCs w:val="26"/>
        </w:rPr>
        <w:t>Проект соответствует действующему законодательству. Принятие проекта не повлечет необходимости внесения изменений и иные нормативные правовые акты.</w:t>
      </w:r>
    </w:p>
    <w:p w14:paraId="68FA8F15" w14:textId="77777777" w:rsidR="00C4513B" w:rsidRPr="00523BF3" w:rsidRDefault="00C4513B" w:rsidP="00C4513B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523BF3">
        <w:rPr>
          <w:b/>
          <w:sz w:val="26"/>
          <w:szCs w:val="26"/>
        </w:rPr>
        <w:tab/>
        <w:t>5. Финансово-экономическое обоснование проекта правового акта.</w:t>
      </w:r>
    </w:p>
    <w:p w14:paraId="6F4FF78F" w14:textId="15567D07" w:rsidR="00C4513B" w:rsidRPr="00523BF3" w:rsidRDefault="00297AE2" w:rsidP="00297AE2">
      <w:pPr>
        <w:ind w:firstLine="720"/>
        <w:jc w:val="both"/>
        <w:rPr>
          <w:i/>
          <w:sz w:val="26"/>
          <w:szCs w:val="26"/>
        </w:rPr>
      </w:pPr>
      <w:r w:rsidRPr="00523BF3">
        <w:rPr>
          <w:sz w:val="26"/>
          <w:szCs w:val="26"/>
        </w:rPr>
        <w:t>Принятие проекта не повлечет необходимости дополнительного финансирования из областного бюджета Ярославской области.</w:t>
      </w:r>
    </w:p>
    <w:p w14:paraId="69D92E78" w14:textId="77777777" w:rsidR="00C4513B" w:rsidRPr="00523BF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523BF3">
        <w:rPr>
          <w:b/>
          <w:sz w:val="26"/>
          <w:szCs w:val="26"/>
        </w:rPr>
        <w:tab/>
        <w:t>6. Информация о проведении оценки регулирующего воздействия и ее результатах.</w:t>
      </w:r>
    </w:p>
    <w:p w14:paraId="2FD39EF7" w14:textId="0D87AD77" w:rsidR="00297AE2" w:rsidRPr="00523BF3" w:rsidRDefault="00297AE2" w:rsidP="00297AE2">
      <w:pPr>
        <w:ind w:firstLine="720"/>
        <w:jc w:val="both"/>
        <w:rPr>
          <w:sz w:val="26"/>
          <w:szCs w:val="26"/>
        </w:rPr>
      </w:pPr>
      <w:r w:rsidRPr="00523BF3">
        <w:rPr>
          <w:sz w:val="26"/>
          <w:szCs w:val="26"/>
        </w:rPr>
        <w:t>Проведение оценки регулирующего воздействия не требуется.</w:t>
      </w:r>
    </w:p>
    <w:p w14:paraId="64864165" w14:textId="77777777" w:rsidR="00297AE2" w:rsidRPr="00523BF3" w:rsidRDefault="00297AE2" w:rsidP="00297AE2">
      <w:pPr>
        <w:ind w:firstLine="720"/>
        <w:jc w:val="both"/>
        <w:rPr>
          <w:sz w:val="26"/>
          <w:szCs w:val="26"/>
        </w:rPr>
      </w:pPr>
      <w:r w:rsidRPr="00252385">
        <w:rPr>
          <w:sz w:val="26"/>
          <w:szCs w:val="26"/>
        </w:rPr>
        <w:t>Проект постановления в целях проведения независимой антикоррупционной экспертизы размещен на страниц</w:t>
      </w:r>
      <w:bookmarkStart w:id="0" w:name="_GoBack"/>
      <w:bookmarkEnd w:id="0"/>
      <w:r w:rsidRPr="00252385">
        <w:rPr>
          <w:sz w:val="26"/>
          <w:szCs w:val="26"/>
        </w:rPr>
        <w:t xml:space="preserve">е департамента на официальном портале органов государственной власти Ярославской области в информационно-телекоммуникационной сети «Интернет», в разделе «Антимонопольный </w:t>
      </w:r>
      <w:proofErr w:type="spellStart"/>
      <w:r w:rsidRPr="00252385">
        <w:rPr>
          <w:sz w:val="26"/>
          <w:szCs w:val="26"/>
        </w:rPr>
        <w:t>комплаенс</w:t>
      </w:r>
      <w:proofErr w:type="spellEnd"/>
      <w:r w:rsidRPr="00252385">
        <w:rPr>
          <w:sz w:val="26"/>
          <w:szCs w:val="26"/>
        </w:rPr>
        <w:t>», а также на портале «Народного правительства».</w:t>
      </w:r>
    </w:p>
    <w:p w14:paraId="752FC658" w14:textId="0BD43217" w:rsidR="008F628D" w:rsidRPr="00523BF3" w:rsidRDefault="008F628D" w:rsidP="00910985">
      <w:pPr>
        <w:jc w:val="both"/>
        <w:rPr>
          <w:sz w:val="26"/>
          <w:szCs w:val="26"/>
        </w:rPr>
      </w:pPr>
    </w:p>
    <w:p w14:paraId="44D90585" w14:textId="77777777" w:rsidR="008F628D" w:rsidRDefault="008F628D" w:rsidP="00910985">
      <w:pPr>
        <w:jc w:val="both"/>
        <w:rPr>
          <w:szCs w:val="28"/>
        </w:rPr>
      </w:pPr>
    </w:p>
    <w:p w14:paraId="5E9E27D2" w14:textId="77777777" w:rsidR="001A608E" w:rsidRDefault="001A608E" w:rsidP="00910985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2"/>
        <w:gridCol w:w="4556"/>
      </w:tblGrid>
      <w:tr w:rsidR="005507A1" w:rsidRPr="00523BF3" w14:paraId="0F975C0B" w14:textId="77777777" w:rsidTr="001A608E">
        <w:trPr>
          <w:trHeight w:val="70"/>
        </w:trPr>
        <w:tc>
          <w:tcPr>
            <w:tcW w:w="4742" w:type="dxa"/>
          </w:tcPr>
          <w:p w14:paraId="45C33237" w14:textId="29528AA8" w:rsidR="005507A1" w:rsidRPr="001A608E" w:rsidRDefault="001A608E" w:rsidP="003223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департамента</w:t>
            </w:r>
          </w:p>
          <w:p w14:paraId="6C6A505A" w14:textId="77777777" w:rsidR="005507A1" w:rsidRPr="00523BF3" w:rsidRDefault="005507A1" w:rsidP="005507A1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4556" w:type="dxa"/>
            <w:vAlign w:val="bottom"/>
          </w:tcPr>
          <w:p w14:paraId="45998DDF" w14:textId="26AC0EB0" w:rsidR="005507A1" w:rsidRPr="00523BF3" w:rsidRDefault="007A6E55" w:rsidP="006765AB">
            <w:pPr>
              <w:ind w:left="452"/>
              <w:jc w:val="right"/>
              <w:rPr>
                <w:sz w:val="26"/>
                <w:szCs w:val="26"/>
              </w:rPr>
            </w:pPr>
            <w:r w:rsidRPr="00523BF3">
              <w:rPr>
                <w:sz w:val="26"/>
                <w:szCs w:val="26"/>
              </w:rPr>
              <w:fldChar w:fldCharType="begin"/>
            </w:r>
            <w:r w:rsidR="005507A1" w:rsidRPr="00523BF3">
              <w:rPr>
                <w:sz w:val="26"/>
                <w:szCs w:val="26"/>
              </w:rPr>
              <w:instrText xml:space="preserve"> DOCPROPERTY "Р*Подписант...*ИОФамилия" \* MERGEFORMAT </w:instrText>
            </w:r>
            <w:r w:rsidRPr="00523BF3">
              <w:rPr>
                <w:sz w:val="26"/>
                <w:szCs w:val="26"/>
              </w:rPr>
              <w:fldChar w:fldCharType="separate"/>
            </w:r>
            <w:proofErr w:type="spellStart"/>
            <w:r w:rsidR="004477FB" w:rsidRPr="00523BF3">
              <w:rPr>
                <w:sz w:val="26"/>
                <w:szCs w:val="26"/>
              </w:rPr>
              <w:t>Д.Р.Юнусо</w:t>
            </w:r>
            <w:r w:rsidR="00297AE2" w:rsidRPr="00523BF3">
              <w:rPr>
                <w:sz w:val="26"/>
                <w:szCs w:val="26"/>
              </w:rPr>
              <w:t>в</w:t>
            </w:r>
            <w:proofErr w:type="spellEnd"/>
            <w:r w:rsidRPr="00523BF3">
              <w:rPr>
                <w:sz w:val="26"/>
                <w:szCs w:val="26"/>
              </w:rPr>
              <w:fldChar w:fldCharType="end"/>
            </w:r>
          </w:p>
          <w:p w14:paraId="2EE4838C" w14:textId="77777777" w:rsidR="005507A1" w:rsidRPr="00523BF3" w:rsidRDefault="005507A1" w:rsidP="006765AB">
            <w:pPr>
              <w:jc w:val="right"/>
              <w:rPr>
                <w:sz w:val="26"/>
                <w:szCs w:val="26"/>
                <w:lang w:val="en-US"/>
              </w:rPr>
            </w:pPr>
          </w:p>
        </w:tc>
      </w:tr>
    </w:tbl>
    <w:p w14:paraId="69F68D56" w14:textId="77777777" w:rsidR="00352147" w:rsidRPr="001A608E" w:rsidRDefault="00352147" w:rsidP="00F518B7">
      <w:pPr>
        <w:jc w:val="both"/>
        <w:rPr>
          <w:szCs w:val="28"/>
        </w:rPr>
      </w:pPr>
    </w:p>
    <w:sectPr w:rsidR="00352147" w:rsidRPr="001A608E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26D05" w14:textId="77777777" w:rsidR="008B5F53" w:rsidRDefault="008B5F53">
      <w:r>
        <w:separator/>
      </w:r>
    </w:p>
  </w:endnote>
  <w:endnote w:type="continuationSeparator" w:id="0">
    <w:p w14:paraId="70140068" w14:textId="77777777" w:rsidR="008B5F53" w:rsidRDefault="008B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A91AD" w14:textId="77777777" w:rsidR="008B5F53" w:rsidRDefault="008B5F53">
      <w:r>
        <w:separator/>
      </w:r>
    </w:p>
  </w:footnote>
  <w:footnote w:type="continuationSeparator" w:id="0">
    <w:p w14:paraId="7B5B9941" w14:textId="77777777" w:rsidR="008B5F53" w:rsidRDefault="008B5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6E43A5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255E6"/>
    <w:rsid w:val="00033AF8"/>
    <w:rsid w:val="0005079F"/>
    <w:rsid w:val="00051078"/>
    <w:rsid w:val="00057B1B"/>
    <w:rsid w:val="000663B2"/>
    <w:rsid w:val="00095DA7"/>
    <w:rsid w:val="000A42FE"/>
    <w:rsid w:val="000B1A14"/>
    <w:rsid w:val="000B227E"/>
    <w:rsid w:val="000C4C30"/>
    <w:rsid w:val="000D2EA1"/>
    <w:rsid w:val="000E3D8C"/>
    <w:rsid w:val="00102136"/>
    <w:rsid w:val="0011169E"/>
    <w:rsid w:val="001149A8"/>
    <w:rsid w:val="001412D6"/>
    <w:rsid w:val="001425B5"/>
    <w:rsid w:val="00143CA1"/>
    <w:rsid w:val="00143E74"/>
    <w:rsid w:val="00166D24"/>
    <w:rsid w:val="00175F02"/>
    <w:rsid w:val="00180475"/>
    <w:rsid w:val="001827CE"/>
    <w:rsid w:val="001A608E"/>
    <w:rsid w:val="001A6543"/>
    <w:rsid w:val="001C560D"/>
    <w:rsid w:val="001D7C14"/>
    <w:rsid w:val="001F14D1"/>
    <w:rsid w:val="00210AE7"/>
    <w:rsid w:val="00214351"/>
    <w:rsid w:val="0022272F"/>
    <w:rsid w:val="002321FE"/>
    <w:rsid w:val="00247871"/>
    <w:rsid w:val="00247B75"/>
    <w:rsid w:val="00252385"/>
    <w:rsid w:val="00254654"/>
    <w:rsid w:val="00261FDC"/>
    <w:rsid w:val="00267EF0"/>
    <w:rsid w:val="002744F4"/>
    <w:rsid w:val="0028500D"/>
    <w:rsid w:val="0029507F"/>
    <w:rsid w:val="00297AE2"/>
    <w:rsid w:val="002A28F2"/>
    <w:rsid w:val="002E71DD"/>
    <w:rsid w:val="0032234F"/>
    <w:rsid w:val="0033672D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C3"/>
    <w:rsid w:val="00442FEC"/>
    <w:rsid w:val="004477FB"/>
    <w:rsid w:val="004530C8"/>
    <w:rsid w:val="00456E9A"/>
    <w:rsid w:val="00462A41"/>
    <w:rsid w:val="004760CE"/>
    <w:rsid w:val="00484214"/>
    <w:rsid w:val="004849D2"/>
    <w:rsid w:val="004A0D47"/>
    <w:rsid w:val="004A7696"/>
    <w:rsid w:val="004B513D"/>
    <w:rsid w:val="004D181C"/>
    <w:rsid w:val="004F0BA6"/>
    <w:rsid w:val="005036F7"/>
    <w:rsid w:val="00505EAA"/>
    <w:rsid w:val="005153A9"/>
    <w:rsid w:val="00516303"/>
    <w:rsid w:val="00517029"/>
    <w:rsid w:val="00523688"/>
    <w:rsid w:val="00523BF3"/>
    <w:rsid w:val="005448B5"/>
    <w:rsid w:val="005507A1"/>
    <w:rsid w:val="0056426B"/>
    <w:rsid w:val="005647B7"/>
    <w:rsid w:val="00565617"/>
    <w:rsid w:val="005674E6"/>
    <w:rsid w:val="00567C7F"/>
    <w:rsid w:val="0058529C"/>
    <w:rsid w:val="005936EB"/>
    <w:rsid w:val="00593FC9"/>
    <w:rsid w:val="005A376F"/>
    <w:rsid w:val="005B5AEE"/>
    <w:rsid w:val="005C3BA8"/>
    <w:rsid w:val="005C4D12"/>
    <w:rsid w:val="005D1AA0"/>
    <w:rsid w:val="005E719A"/>
    <w:rsid w:val="005F47DA"/>
    <w:rsid w:val="005F7339"/>
    <w:rsid w:val="0060610F"/>
    <w:rsid w:val="0061137B"/>
    <w:rsid w:val="00616E1B"/>
    <w:rsid w:val="00630333"/>
    <w:rsid w:val="006342D8"/>
    <w:rsid w:val="00646FBD"/>
    <w:rsid w:val="0065564A"/>
    <w:rsid w:val="006765AB"/>
    <w:rsid w:val="0069635A"/>
    <w:rsid w:val="006A0365"/>
    <w:rsid w:val="006C15EB"/>
    <w:rsid w:val="006C3294"/>
    <w:rsid w:val="006E2583"/>
    <w:rsid w:val="006E43A5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73358"/>
    <w:rsid w:val="008823A1"/>
    <w:rsid w:val="0089152B"/>
    <w:rsid w:val="008A5169"/>
    <w:rsid w:val="008A573F"/>
    <w:rsid w:val="008B50A1"/>
    <w:rsid w:val="008B5F53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9B497C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159CA"/>
    <w:rsid w:val="00B268B9"/>
    <w:rsid w:val="00B3710A"/>
    <w:rsid w:val="00B43607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0"/>
    <w:rsid w:val="00C5140E"/>
    <w:rsid w:val="00C516AF"/>
    <w:rsid w:val="00C619EB"/>
    <w:rsid w:val="00C96D7C"/>
    <w:rsid w:val="00CA2B1F"/>
    <w:rsid w:val="00CB2E44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76F2F"/>
    <w:rsid w:val="00D85E62"/>
    <w:rsid w:val="00D871C5"/>
    <w:rsid w:val="00D87611"/>
    <w:rsid w:val="00D93F47"/>
    <w:rsid w:val="00D941E8"/>
    <w:rsid w:val="00D94413"/>
    <w:rsid w:val="00DB57BB"/>
    <w:rsid w:val="00DE1C2A"/>
    <w:rsid w:val="00DE59C1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4344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Title">
    <w:name w:val="ConsPlusTitle"/>
    <w:rsid w:val="00CB2E44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Title">
    <w:name w:val="ConsPlusTitle"/>
    <w:rsid w:val="00CB2E44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B1017-13F4-4494-8D5D-382D8F3F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Мамзелев Илья Александрович</cp:lastModifiedBy>
  <cp:revision>3</cp:revision>
  <cp:lastPrinted>2011-05-31T14:02:00Z</cp:lastPrinted>
  <dcterms:created xsi:type="dcterms:W3CDTF">2023-05-03T06:55:00Z</dcterms:created>
  <dcterms:modified xsi:type="dcterms:W3CDTF">2023-05-03T07:54:00Z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2</vt:lpwstr>
  </property>
  <property fmtid="{D5CDD505-2E9C-101B-9397-08002B2CF9AE}" pid="12" name="ИД">
    <vt:lpwstr>19202000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